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B4" w:rsidRPr="009A6EB4" w:rsidRDefault="009A6EB4" w:rsidP="009A6EB4">
      <w:pPr>
        <w:jc w:val="both"/>
        <w:rPr>
          <w:b/>
        </w:rPr>
      </w:pPr>
      <w:bookmarkStart w:id="0" w:name="_GoBack"/>
      <w:bookmarkEnd w:id="0"/>
      <w:r w:rsidRPr="009A6EB4">
        <w:rPr>
          <w:b/>
          <w:noProof/>
          <w:lang w:eastAsia="el-GR"/>
        </w:rPr>
        <w:drawing>
          <wp:inline distT="0" distB="0" distL="0" distR="0">
            <wp:extent cx="540385" cy="5645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B4" w:rsidRPr="009A6EB4" w:rsidRDefault="009A6EB4" w:rsidP="009A6EB4">
      <w:pPr>
        <w:jc w:val="both"/>
        <w:rPr>
          <w:b/>
          <w:bCs/>
        </w:rPr>
      </w:pPr>
      <w:r w:rsidRPr="009A6EB4">
        <w:rPr>
          <w:b/>
          <w:bCs/>
        </w:rPr>
        <w:t xml:space="preserve">ΥΠΟΥΡΓΕΙΟ </w:t>
      </w:r>
      <w:r w:rsidRPr="009A6EB4">
        <w:rPr>
          <w:b/>
          <w:bCs/>
          <w:lang w:val="en-US"/>
        </w:rPr>
        <w:t>E</w:t>
      </w:r>
      <w:r w:rsidRPr="009A6EB4">
        <w:rPr>
          <w:b/>
          <w:bCs/>
        </w:rPr>
        <w:t xml:space="preserve">ΡΓΑΣΙΑΣ  </w:t>
      </w:r>
    </w:p>
    <w:p w:rsidR="009A6EB4" w:rsidRPr="009A6EB4" w:rsidRDefault="009A6EB4" w:rsidP="009A6EB4">
      <w:pPr>
        <w:jc w:val="both"/>
        <w:rPr>
          <w:b/>
          <w:bCs/>
        </w:rPr>
      </w:pPr>
      <w:r w:rsidRPr="009A6EB4">
        <w:rPr>
          <w:b/>
          <w:bCs/>
        </w:rPr>
        <w:t>ΚΑΙ ΚΟΙΝΩΝΙΚΩΝ ΥΠΟΘΕΣΕΩΝ</w:t>
      </w:r>
    </w:p>
    <w:p w:rsidR="009A6EB4" w:rsidRPr="009A6EB4" w:rsidRDefault="009A6EB4" w:rsidP="009A6EB4">
      <w:pPr>
        <w:jc w:val="both"/>
        <w:rPr>
          <w:b/>
          <w:bCs/>
        </w:rPr>
      </w:pPr>
      <w:r w:rsidRPr="009A6EB4">
        <w:rPr>
          <w:b/>
          <w:bCs/>
        </w:rPr>
        <w:t>ΓΡΑΦΕΙΟ ΤΥΠΟΥ</w:t>
      </w:r>
    </w:p>
    <w:p w:rsidR="009A6EB4" w:rsidRPr="009A6EB4" w:rsidRDefault="00377D2A" w:rsidP="009A6EB4">
      <w:pPr>
        <w:jc w:val="both"/>
        <w:rPr>
          <w:b/>
          <w:bCs/>
        </w:rPr>
      </w:pPr>
      <w:r w:rsidRPr="00377D2A">
        <w:rPr>
          <w:b/>
          <w:noProof/>
          <w:lang w:val="en-US"/>
        </w:rPr>
        <w:pict>
          <v:line id="Ευθεία γραμμή σύνδεσης 2" o:spid="_x0000_s1026" style="position:absolute;left:0;text-align:left;z-index:251659264;visibility:visible;mso-wrap-distance-top:-1e-4mm;mso-wrap-distance-bottom:-1e-4mm" from=".8pt,13.45pt" to="41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"/>
        </w:pict>
      </w:r>
      <w:r w:rsidR="009A6EB4" w:rsidRPr="009A6EB4">
        <w:rPr>
          <w:b/>
          <w:bCs/>
        </w:rPr>
        <w:t>Δελτίο Τύπου</w:t>
      </w:r>
    </w:p>
    <w:p w:rsidR="009A6EB4" w:rsidRPr="009A6EB4" w:rsidRDefault="009A6EB4" w:rsidP="009A6EB4">
      <w:pPr>
        <w:jc w:val="both"/>
        <w:rPr>
          <w:b/>
        </w:rPr>
      </w:pPr>
      <w:r w:rsidRPr="009A6EB4">
        <w:rPr>
          <w:b/>
        </w:rPr>
        <w:t xml:space="preserve">       Αθήνα   1</w:t>
      </w:r>
      <w:r>
        <w:rPr>
          <w:b/>
        </w:rPr>
        <w:t>6</w:t>
      </w:r>
      <w:r w:rsidRPr="009A6EB4">
        <w:rPr>
          <w:b/>
        </w:rPr>
        <w:t>-</w:t>
      </w:r>
      <w:r>
        <w:rPr>
          <w:b/>
        </w:rPr>
        <w:t>10</w:t>
      </w:r>
      <w:r w:rsidRPr="009A6EB4">
        <w:rPr>
          <w:b/>
        </w:rPr>
        <w:t>-2020</w:t>
      </w:r>
    </w:p>
    <w:p w:rsidR="009A6EB4" w:rsidRPr="009A6EB4" w:rsidRDefault="009A6EB4" w:rsidP="009A6EB4">
      <w:pPr>
        <w:jc w:val="both"/>
        <w:rPr>
          <w:b/>
        </w:rPr>
      </w:pPr>
    </w:p>
    <w:p w:rsidR="009A6EB4" w:rsidRPr="009A6EB4" w:rsidRDefault="009A6EB4" w:rsidP="009A6EB4">
      <w:pPr>
        <w:jc w:val="both"/>
        <w:rPr>
          <w:b/>
        </w:rPr>
      </w:pPr>
      <w:r w:rsidRPr="009A6EB4">
        <w:rPr>
          <w:b/>
        </w:rPr>
        <w:t xml:space="preserve">Γ. Βρούτσης: Υλοποιούμε την δέσμευση της κυβέρνησης και καταβάλλουμε τα αναδρομικά ύψους 1,4 δις ευρώ σε 1,150 εκατ. δικαιούχους μαζί με τις συντάξεις μηνός Νοεμβρίου </w:t>
      </w:r>
    </w:p>
    <w:p w:rsidR="009A6EB4" w:rsidRPr="009A6EB4" w:rsidRDefault="009A6EB4" w:rsidP="009A6EB4">
      <w:pPr>
        <w:jc w:val="both"/>
        <w:rPr>
          <w:b/>
        </w:rPr>
      </w:pPr>
    </w:p>
    <w:p w:rsidR="009A6EB4" w:rsidRPr="009A6EB4" w:rsidRDefault="009A6EB4" w:rsidP="009A6EB4">
      <w:pPr>
        <w:jc w:val="both"/>
      </w:pPr>
      <w:r w:rsidRPr="009A6EB4">
        <w:t xml:space="preserve">Με πλήρη σεβασμό στις δικαστικές αποφάσεις και στο πλαίσιο  υλοποίησης της κυβερνητικής απόφασης για την επιστροφή των αναδρομικών ποσών συντάξεων που αντιστοιχούν στις μειώσεις των κύριων συντάξεων </w:t>
      </w:r>
      <w:r w:rsidRPr="009A6EB4">
        <w:rPr>
          <w:b/>
        </w:rPr>
        <w:t>για το χρονικό διάστημα από 11.06.2015 έως και 12.05.2016</w:t>
      </w:r>
      <w:r w:rsidRPr="009A6EB4">
        <w:t xml:space="preserve">, το Υπουργείο Εργασίας, η Διοίκηση του </w:t>
      </w:r>
      <w:r w:rsidRPr="009A6EB4">
        <w:rPr>
          <w:lang w:val="en-US"/>
        </w:rPr>
        <w:t>e</w:t>
      </w:r>
      <w:r w:rsidRPr="009A6EB4">
        <w:t>-ΕΦΚΑ  σε συνεργασία με την ηγεσία του Υπουργείου Εργασίας και Κοινωνικών Υποθέσεων προχωρούν στην καταβολή τους.</w:t>
      </w:r>
    </w:p>
    <w:p w:rsidR="009A6EB4" w:rsidRPr="009A6EB4" w:rsidRDefault="009A6EB4" w:rsidP="009A6EB4">
      <w:pPr>
        <w:jc w:val="both"/>
      </w:pPr>
      <w:r w:rsidRPr="009A6EB4">
        <w:t>Η καταβολή θα γίνει στις ίδιες ημερομηνίες που θα καταβληθούν οι κύριες και επικουρικές συντάξεις. Επίσης, θα πραγματοποιηθεί σε </w:t>
      </w:r>
      <w:r w:rsidRPr="009A6EB4">
        <w:rPr>
          <w:b/>
          <w:bCs/>
        </w:rPr>
        <w:t>διακριτό κωδικό</w:t>
      </w:r>
      <w:r w:rsidRPr="009A6EB4">
        <w:t> ώστε ο κάθε συνταξιούχος να έχει λεπτομερή ενημέρωση για το ύψος των αναδρομικών ποσών που δικαιούται. Ειδικότερα, οι συντάξεις και τα αναδρομικά ποσά θα καταβληθούν με βάση τον ΑΜΚΑ στις ακόλουθες ημερομηνίες:</w:t>
      </w:r>
    </w:p>
    <w:p w:rsidR="009A6EB4" w:rsidRPr="009A6EB4" w:rsidRDefault="009A6EB4" w:rsidP="009A6EB4">
      <w:pPr>
        <w:jc w:val="both"/>
        <w:rPr>
          <w:u w:val="single"/>
        </w:rPr>
      </w:pPr>
      <w:r w:rsidRPr="009A6EB4">
        <w:rPr>
          <w:b/>
          <w:bCs/>
          <w:u w:val="single"/>
        </w:rPr>
        <w:t>ΚΥΡΙΕΣ - ΕΠΙΚΟΥΡΙΚΕΣ ΣΥΝΤΑΞΕΙΣ-ΑΝΑΔΡΟΜΙΚΑ ΠΟΣΑ ΣΥΝΤΑΞΕΩΝ</w:t>
      </w:r>
    </w:p>
    <w:p w:rsidR="009A6EB4" w:rsidRPr="009A6EB4" w:rsidRDefault="009A6EB4" w:rsidP="009A6EB4">
      <w:pPr>
        <w:numPr>
          <w:ilvl w:val="0"/>
          <w:numId w:val="1"/>
        </w:numPr>
        <w:jc w:val="both"/>
        <w:rPr>
          <w:u w:val="single"/>
        </w:rPr>
      </w:pPr>
      <w:r w:rsidRPr="009A6EB4">
        <w:t>Στις </w:t>
      </w:r>
      <w:r w:rsidRPr="009A6EB4">
        <w:rPr>
          <w:b/>
          <w:bCs/>
        </w:rPr>
        <w:t>23 Οκτωβρίου 2020</w:t>
      </w:r>
      <w:r w:rsidRPr="009A6EB4">
        <w:t>, ημέρα Παρασκευή θα καταβληθούν οι </w:t>
      </w:r>
      <w:r w:rsidRPr="009A6EB4">
        <w:rPr>
          <w:b/>
          <w:bCs/>
        </w:rPr>
        <w:t>κύριες και επικουρικές συντάξεις των μισθωτών </w:t>
      </w:r>
      <w:r w:rsidRPr="009A6EB4">
        <w:t>(δηλαδή των συνταξιούχων που προέρχονται από το τ. ΙΚΑ-ΕΤΑΜ, τις Τράπεζες και τον ΟΤΕ) που  το </w:t>
      </w:r>
      <w:r w:rsidRPr="009A6EB4">
        <w:rPr>
          <w:b/>
          <w:bCs/>
        </w:rPr>
        <w:t>ΑΜΚΑ τους λήγει σε 1, 3, 5, 7, 9</w:t>
      </w:r>
      <w:r w:rsidRPr="009A6EB4">
        <w:t>.</w:t>
      </w:r>
    </w:p>
    <w:p w:rsidR="009A6EB4" w:rsidRPr="009A6EB4" w:rsidRDefault="009A6EB4" w:rsidP="009A6EB4">
      <w:pPr>
        <w:numPr>
          <w:ilvl w:val="0"/>
          <w:numId w:val="1"/>
        </w:numPr>
        <w:jc w:val="both"/>
        <w:rPr>
          <w:u w:val="single"/>
        </w:rPr>
      </w:pPr>
      <w:r w:rsidRPr="009A6EB4">
        <w:t> Στις </w:t>
      </w:r>
      <w:r w:rsidRPr="009A6EB4">
        <w:rPr>
          <w:b/>
          <w:bCs/>
        </w:rPr>
        <w:t>26 Οκτωβρίου 2020</w:t>
      </w:r>
      <w:r w:rsidRPr="009A6EB4">
        <w:t>, ημέρα Δευτέρα θα καταβληθούν οι </w:t>
      </w:r>
      <w:r w:rsidRPr="009A6EB4">
        <w:rPr>
          <w:b/>
          <w:bCs/>
        </w:rPr>
        <w:t>κύριες και επικουρικές συντάξεις των μισθωτών </w:t>
      </w:r>
      <w:r w:rsidRPr="009A6EB4">
        <w:t>(δηλαδή των συνταξιούχων που προέρχονται από το τ. ΙΚΑ-ΕΤΑΜ, τις Τράπεζες και τον ΟΤΕ)  που το </w:t>
      </w:r>
      <w:r w:rsidRPr="009A6EB4">
        <w:rPr>
          <w:b/>
          <w:bCs/>
        </w:rPr>
        <w:t>ΑΜΚΑ τους λήγει σε 0, 2, 4, 6, 8</w:t>
      </w:r>
      <w:r w:rsidRPr="009A6EB4">
        <w:t>.</w:t>
      </w:r>
    </w:p>
    <w:p w:rsidR="009A6EB4" w:rsidRPr="009A6EB4" w:rsidRDefault="009A6EB4" w:rsidP="009A6EB4">
      <w:pPr>
        <w:numPr>
          <w:ilvl w:val="0"/>
          <w:numId w:val="1"/>
        </w:numPr>
        <w:jc w:val="both"/>
        <w:rPr>
          <w:u w:val="single"/>
        </w:rPr>
      </w:pPr>
      <w:r w:rsidRPr="009A6EB4">
        <w:t xml:space="preserve">Στις </w:t>
      </w:r>
      <w:r w:rsidRPr="009A6EB4">
        <w:rPr>
          <w:b/>
          <w:bCs/>
        </w:rPr>
        <w:t>27 Οκτωβρίου 2020, ημέρα Τρίτη</w:t>
      </w:r>
      <w:r w:rsidRPr="009A6EB4">
        <w:t xml:space="preserve"> θα καταβληθούν οι </w:t>
      </w:r>
      <w:r w:rsidRPr="009A6EB4">
        <w:rPr>
          <w:b/>
          <w:bCs/>
        </w:rPr>
        <w:t>κύριες και επικουρικές  συντάξεις των μη-μισθωτών </w:t>
      </w:r>
      <w:r w:rsidRPr="009A6EB4">
        <w:t>(δηλαδή των συνταξιούχων που προέρχονται από τους τέως φορείς ΟΑΕΕ, ΟΓΑ και ΕΤΑΑ).</w:t>
      </w:r>
    </w:p>
    <w:p w:rsidR="009A6EB4" w:rsidRPr="009A6EB4" w:rsidRDefault="009A6EB4" w:rsidP="009A6EB4">
      <w:pPr>
        <w:numPr>
          <w:ilvl w:val="0"/>
          <w:numId w:val="1"/>
        </w:numPr>
        <w:jc w:val="both"/>
        <w:rPr>
          <w:u w:val="single"/>
        </w:rPr>
      </w:pPr>
      <w:r w:rsidRPr="009A6EB4">
        <w:t>Στις </w:t>
      </w:r>
      <w:r w:rsidRPr="009A6EB4">
        <w:rPr>
          <w:b/>
          <w:bCs/>
        </w:rPr>
        <w:t xml:space="preserve">29 Οκτωβρίου 2020, ημέρα Πέμπτη </w:t>
      </w:r>
      <w:r w:rsidRPr="009A6EB4">
        <w:t>θα καταβληθούν </w:t>
      </w:r>
      <w:r w:rsidRPr="009A6EB4">
        <w:rPr>
          <w:b/>
          <w:bCs/>
        </w:rPr>
        <w:t>κύριες και επικουρικές  συντάξεις του Δημοσίου, του τ. ΝΑΤ, τ.ΕΤΑΤ , τ.ΕΤΑΠ-ΜΜΕ και ΔΕΗ. </w:t>
      </w:r>
    </w:p>
    <w:p w:rsidR="009A6EB4" w:rsidRDefault="009A6EB4" w:rsidP="009A6EB4">
      <w:pPr>
        <w:jc w:val="both"/>
        <w:rPr>
          <w:b/>
        </w:rPr>
      </w:pPr>
      <w:r w:rsidRPr="009A6EB4">
        <w:lastRenderedPageBreak/>
        <w:t xml:space="preserve">Υπενθυμίζεται ότι τα αναδρομικά είναι </w:t>
      </w:r>
      <w:r w:rsidRPr="009A6EB4">
        <w:rPr>
          <w:b/>
        </w:rPr>
        <w:t>ανεκχώρητα και ακατάσχετα, δεν δεσμεύονται και δεν συμψηφίζονται με βεβαιωμένα χρέη και άλλες οφειλές και δεν υπόκεινται σε παρακράτηση φόρου.</w:t>
      </w:r>
    </w:p>
    <w:p w:rsidR="003B7CEC" w:rsidRPr="003B7CEC" w:rsidRDefault="003B7CEC" w:rsidP="009A6EB4">
      <w:pPr>
        <w:jc w:val="both"/>
        <w:rPr>
          <w:b/>
        </w:rPr>
      </w:pPr>
      <w:r w:rsidRPr="003B7CEC">
        <w:rPr>
          <w:b/>
        </w:rPr>
        <w:t xml:space="preserve">Στις ειδικές περιπτώσεις συνταξιούχων που έλαβαν, κατά την πρώτη απονομή της σύνταξης, αναδρομικά ποσά που αντιστοιχούσαν στο σύνολο ή τμήμα της περιόδου Ιουνίου 2015-Μαίου 2016, τα ποσά που παρακρατήθηκαν και κρίθηκαν αντισυνταγματικά θα επιστραφούν στο σύνολό τους, στο αμέσως επόμενο διάστημα και μέχρι το τέλος του έτους, στους δικαιούχους. </w:t>
      </w:r>
    </w:p>
    <w:p w:rsidR="006B62F9" w:rsidRPr="007254D6" w:rsidRDefault="009A6EB4" w:rsidP="009A6EB4">
      <w:pPr>
        <w:jc w:val="both"/>
        <w:rPr>
          <w:b/>
          <w:u w:val="single"/>
        </w:rPr>
      </w:pPr>
      <w:r w:rsidRPr="007254D6">
        <w:rPr>
          <w:b/>
        </w:rPr>
        <w:t xml:space="preserve">Επισημαίνεται ότι σε πολύ σύντομο χρονικό διάστημα θα γνωστοποιηθεί η νέα απλουστευμένη διαδικασία, χωρίς γραφειοκρατία και ταλαιπωρία -μέσω ηλεκτρονικής πλατφόρμας του </w:t>
      </w:r>
      <w:r w:rsidRPr="007254D6">
        <w:rPr>
          <w:b/>
          <w:lang w:val="en-US"/>
        </w:rPr>
        <w:t>e</w:t>
      </w:r>
      <w:r w:rsidRPr="007254D6">
        <w:rPr>
          <w:b/>
        </w:rPr>
        <w:t xml:space="preserve">-ΕΦΚΑ-  για τη χορήγηση των αναδρομικών ποσών των συνταξιούχων που έχουν αποβιώσει  στους δικαιούχους κληρονόμους τους. </w:t>
      </w:r>
    </w:p>
    <w:p w:rsidR="00191A2D" w:rsidRDefault="00191A2D" w:rsidP="009A6EB4">
      <w:pPr>
        <w:jc w:val="both"/>
      </w:pPr>
    </w:p>
    <w:sectPr w:rsidR="00191A2D" w:rsidSect="00377D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963EA"/>
    <w:multiLevelType w:val="hybridMultilevel"/>
    <w:tmpl w:val="C86A1A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EB4"/>
    <w:rsid w:val="00191A2D"/>
    <w:rsid w:val="00377D2A"/>
    <w:rsid w:val="003B7CEC"/>
    <w:rsid w:val="006B31E9"/>
    <w:rsid w:val="007254D6"/>
    <w:rsid w:val="008F5B93"/>
    <w:rsid w:val="009A6EB4"/>
    <w:rsid w:val="00EA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2020-10-19T21:35:00Z</dcterms:created>
  <dcterms:modified xsi:type="dcterms:W3CDTF">2020-10-19T21:35:00Z</dcterms:modified>
</cp:coreProperties>
</file>